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9" w:rsidRPr="00427D55" w:rsidRDefault="00D404A9" w:rsidP="00D404A9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Приложение № 1</w:t>
      </w:r>
    </w:p>
    <w:p w:rsidR="00D404A9" w:rsidRPr="00427D55" w:rsidRDefault="00D404A9" w:rsidP="00D404A9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К приказу комитета по культуре</w:t>
      </w:r>
      <w:r>
        <w:rPr>
          <w:rFonts w:ascii="Times New Roman" w:hAnsi="Times New Roman"/>
          <w:sz w:val="24"/>
          <w:szCs w:val="24"/>
        </w:rPr>
        <w:t>, спорту</w:t>
      </w:r>
      <w:r w:rsidRPr="00427D55">
        <w:rPr>
          <w:rFonts w:ascii="Times New Roman" w:hAnsi="Times New Roman"/>
          <w:sz w:val="24"/>
          <w:szCs w:val="24"/>
        </w:rPr>
        <w:t xml:space="preserve"> и туризму</w:t>
      </w:r>
    </w:p>
    <w:p w:rsidR="00D404A9" w:rsidRPr="00427D55" w:rsidRDefault="00D404A9" w:rsidP="00D404A9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Администрации МО «Вяземский</w:t>
      </w:r>
    </w:p>
    <w:p w:rsidR="00D404A9" w:rsidRPr="00427D55" w:rsidRDefault="00D404A9" w:rsidP="00D404A9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D404A9" w:rsidRPr="00427D55" w:rsidRDefault="00D404A9" w:rsidP="00D404A9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427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27D5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7D5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111</w:t>
      </w:r>
      <w:bookmarkStart w:id="0" w:name="_GoBack"/>
      <w:bookmarkEnd w:id="0"/>
    </w:p>
    <w:p w:rsidR="00D404A9" w:rsidRPr="00427D55" w:rsidRDefault="00D404A9" w:rsidP="00D404A9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D404A9" w:rsidRP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D404A9" w:rsidRPr="00262F92">
        <w:rPr>
          <w:rFonts w:ascii="Times New Roman" w:hAnsi="Times New Roman" w:cs="Times New Roman"/>
          <w:sz w:val="24"/>
          <w:szCs w:val="28"/>
        </w:rPr>
        <w:t>ТВЕРЖДАЮ</w:t>
      </w:r>
    </w:p>
    <w:p w:rsidR="00D404A9" w:rsidRPr="00262F92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8"/>
        </w:rPr>
      </w:pPr>
      <w:r w:rsidRPr="00262F92">
        <w:rPr>
          <w:rFonts w:ascii="Times New Roman" w:hAnsi="Times New Roman" w:cs="Times New Roman"/>
          <w:sz w:val="24"/>
          <w:szCs w:val="28"/>
        </w:rPr>
        <w:t>Председатель комитета по культуре, спорту и</w:t>
      </w:r>
    </w:p>
    <w:p w:rsidR="00D404A9" w:rsidRPr="00262F92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8"/>
        </w:rPr>
      </w:pPr>
      <w:r w:rsidRPr="00262F92">
        <w:rPr>
          <w:rFonts w:ascii="Times New Roman" w:hAnsi="Times New Roman" w:cs="Times New Roman"/>
          <w:sz w:val="24"/>
          <w:szCs w:val="28"/>
        </w:rPr>
        <w:t>туризму</w:t>
      </w:r>
      <w:r w:rsidRPr="00262F92">
        <w:rPr>
          <w:rFonts w:ascii="Times New Roman" w:hAnsi="Times New Roman"/>
          <w:sz w:val="24"/>
          <w:szCs w:val="28"/>
        </w:rPr>
        <w:t xml:space="preserve"> Администрации МО«Вяземский</w:t>
      </w:r>
    </w:p>
    <w:p w:rsidR="00D404A9" w:rsidRPr="00262F92" w:rsidRDefault="00D404A9" w:rsidP="00D404A9">
      <w:pPr>
        <w:pStyle w:val="a3"/>
        <w:ind w:left="9639"/>
        <w:rPr>
          <w:rFonts w:ascii="Times New Roman" w:hAnsi="Times New Roman"/>
          <w:sz w:val="24"/>
          <w:szCs w:val="28"/>
        </w:rPr>
      </w:pPr>
      <w:r w:rsidRPr="00262F92">
        <w:rPr>
          <w:rFonts w:ascii="Times New Roman" w:hAnsi="Times New Roman"/>
          <w:sz w:val="24"/>
          <w:szCs w:val="28"/>
        </w:rPr>
        <w:t>район» Смоленской области</w:t>
      </w:r>
    </w:p>
    <w:p w:rsidR="00D404A9" w:rsidRPr="00262F92" w:rsidRDefault="00D404A9" w:rsidP="00D404A9">
      <w:pPr>
        <w:pStyle w:val="a3"/>
        <w:ind w:left="9639"/>
        <w:rPr>
          <w:rFonts w:ascii="Times New Roman" w:hAnsi="Times New Roman"/>
          <w:sz w:val="24"/>
          <w:szCs w:val="28"/>
        </w:rPr>
      </w:pPr>
      <w:r w:rsidRPr="00262F92">
        <w:rPr>
          <w:rFonts w:ascii="Times New Roman" w:hAnsi="Times New Roman"/>
          <w:sz w:val="24"/>
          <w:szCs w:val="28"/>
        </w:rPr>
        <w:t>__________________В.А. Смирнов</w:t>
      </w:r>
    </w:p>
    <w:p w:rsidR="00D404A9" w:rsidRPr="00262F92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8"/>
        </w:rPr>
      </w:pPr>
      <w:r w:rsidRPr="00262F92">
        <w:rPr>
          <w:rFonts w:ascii="Times New Roman" w:hAnsi="Times New Roman" w:cs="Times New Roman"/>
          <w:b/>
          <w:bCs/>
          <w:sz w:val="24"/>
          <w:szCs w:val="28"/>
        </w:rPr>
        <w:t xml:space="preserve"> «____» _______________</w:t>
      </w:r>
      <w:r w:rsidRPr="00262F92">
        <w:rPr>
          <w:rFonts w:ascii="Times New Roman" w:hAnsi="Times New Roman" w:cs="Times New Roman"/>
          <w:sz w:val="24"/>
          <w:szCs w:val="28"/>
        </w:rPr>
        <w:t>2018 года</w:t>
      </w:r>
    </w:p>
    <w:p w:rsidR="00D404A9" w:rsidRPr="00427D55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D404A9" w:rsidRDefault="00D404A9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62F92" w:rsidRDefault="00262F92" w:rsidP="00D404A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на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D404A9" w:rsidRPr="00427D55" w:rsidRDefault="00D404A9" w:rsidP="00D404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:rsidR="00262F92" w:rsidRPr="00903C05" w:rsidRDefault="00262F92" w:rsidP="00262F9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0194D" w:rsidRDefault="0040194D" w:rsidP="00262F92">
      <w:pPr>
        <w:pStyle w:val="a3"/>
        <w:ind w:left="60" w:firstLine="64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0194D" w:rsidRDefault="0040194D" w:rsidP="00262F92">
      <w:pPr>
        <w:pStyle w:val="a3"/>
        <w:ind w:left="60" w:firstLine="64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2F92" w:rsidRPr="00427D55" w:rsidRDefault="00262F92" w:rsidP="0040194D">
      <w:pPr>
        <w:pStyle w:val="a3"/>
        <w:ind w:left="60" w:hanging="6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_________9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02</w:t>
      </w:r>
      <w:r w:rsidRPr="00427D55">
        <w:rPr>
          <w:rFonts w:ascii="Times New Roman" w:hAnsi="Times New Roman"/>
          <w:bCs/>
          <w:sz w:val="24"/>
          <w:szCs w:val="24"/>
          <w:u w:val="single"/>
        </w:rPr>
        <w:t>_________</w:t>
      </w:r>
    </w:p>
    <w:p w:rsidR="00262F92" w:rsidRDefault="00262F92" w:rsidP="0040194D">
      <w:pPr>
        <w:pStyle w:val="a3"/>
        <w:tabs>
          <w:tab w:val="center" w:pos="7725"/>
          <w:tab w:val="left" w:pos="13875"/>
        </w:tabs>
        <w:ind w:left="60" w:hanging="60"/>
        <w:jc w:val="center"/>
        <w:rPr>
          <w:rFonts w:ascii="Times New Roman" w:hAnsi="Times New Roman"/>
          <w:bCs/>
          <w:sz w:val="24"/>
          <w:szCs w:val="24"/>
        </w:rPr>
      </w:pPr>
      <w:r w:rsidRPr="00427D55">
        <w:rPr>
          <w:rFonts w:ascii="Times New Roman" w:hAnsi="Times New Roman"/>
          <w:bCs/>
          <w:sz w:val="24"/>
          <w:szCs w:val="24"/>
        </w:rPr>
        <w:t>код муниципальной услуги (услуг)</w:t>
      </w:r>
    </w:p>
    <w:p w:rsidR="00262F92" w:rsidRDefault="00262F92" w:rsidP="00262F92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</w:p>
    <w:p w:rsidR="00262F92" w:rsidRDefault="00262F92" w:rsidP="00262F92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</w:rPr>
      </w:pP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262F92" w:rsidRDefault="00262F92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94D" w:rsidRDefault="0040194D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94D" w:rsidRPr="00427D55" w:rsidRDefault="0040194D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427D55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D55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D404A9" w:rsidRPr="00427D55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427D55">
        <w:rPr>
          <w:rFonts w:ascii="Times New Roman" w:hAnsi="Times New Roman" w:cs="Times New Roman"/>
          <w:sz w:val="24"/>
          <w:szCs w:val="24"/>
          <w:u w:val="single"/>
          <w:lang w:eastAsia="ru-RU"/>
        </w:rPr>
        <w:t>47003000100000001001100</w:t>
      </w:r>
    </w:p>
    <w:p w:rsidR="00D404A9" w:rsidRPr="00427D55" w:rsidRDefault="00D404A9" w:rsidP="00D404A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427D55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427D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</w:t>
      </w:r>
    </w:p>
    <w:p w:rsidR="00D404A9" w:rsidRPr="00427D55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/>
      </w:tblPr>
      <w:tblGrid>
        <w:gridCol w:w="3025"/>
        <w:gridCol w:w="5528"/>
        <w:gridCol w:w="3544"/>
        <w:gridCol w:w="2835"/>
      </w:tblGrid>
      <w:tr w:rsidR="00D404A9" w:rsidRPr="00427D55" w:rsidTr="00AE6EB8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D404A9" w:rsidRPr="00427D55" w:rsidTr="00AE6EB8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A9" w:rsidRPr="00427D55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A9" w:rsidRPr="00427D55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A9" w:rsidRPr="00427D55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4A9" w:rsidRPr="00C44B31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E7000D" w:rsidRDefault="00D404A9" w:rsidP="00D404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D404A9" w:rsidRPr="00E7000D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2410"/>
        <w:gridCol w:w="2410"/>
        <w:gridCol w:w="2126"/>
        <w:gridCol w:w="2126"/>
        <w:gridCol w:w="2410"/>
      </w:tblGrid>
      <w:tr w:rsidR="00D404A9" w:rsidRPr="00E406A3" w:rsidTr="00AE6EB8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2"/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6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D404A9" w:rsidRPr="00E406A3" w:rsidTr="00AE6EB8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F525E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D404A9" w:rsidRPr="001771DB" w:rsidTr="00AE6EB8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'47003000100000001001100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1771DB" w:rsidRDefault="00D404A9" w:rsidP="00D40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1771DB" w:rsidRDefault="00D404A9" w:rsidP="00262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12 6</w:t>
            </w:r>
            <w:r w:rsidR="0026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262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62F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4A9" w:rsidRPr="001771DB" w:rsidTr="00AE6EB8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'47017000100000003003100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1771DB" w:rsidRDefault="00D404A9" w:rsidP="00D40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404A9" w:rsidRPr="001771DB" w:rsidTr="00AE6EB8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47017000100000002004100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1771DB" w:rsidRDefault="00D404A9" w:rsidP="00D40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1771DB" w:rsidRDefault="00D404A9" w:rsidP="00262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1771DB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04A9" w:rsidRPr="00E7000D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00D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D404A9" w:rsidTr="00AE6EB8">
        <w:tc>
          <w:tcPr>
            <w:tcW w:w="814" w:type="dxa"/>
          </w:tcPr>
          <w:p w:rsidR="00D404A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4A9" w:rsidRPr="00076ECE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</w:t>
      </w:r>
      <w:r w:rsidRPr="00076E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0"/>
        <w:gridCol w:w="5103"/>
        <w:gridCol w:w="1134"/>
        <w:gridCol w:w="1843"/>
        <w:gridCol w:w="1984"/>
        <w:gridCol w:w="1985"/>
      </w:tblGrid>
      <w:tr w:rsidR="00D404A9" w:rsidRPr="00C50269" w:rsidTr="00AE6EB8">
        <w:trPr>
          <w:trHeight w:val="313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 xml:space="preserve">Уникальный номер </w:t>
            </w:r>
            <w:r w:rsidRPr="00C50269">
              <w:rPr>
                <w:rFonts w:ascii="Times New Roman" w:hAnsi="Times New Roman" w:cs="Times New Roman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404A9" w:rsidRPr="00C50269" w:rsidTr="00AE6EB8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D404A9" w:rsidRPr="00427D55" w:rsidTr="00AE6E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lastRenderedPageBreak/>
              <w:t>47003000100000001001100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>Динамика числа посетителей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427D55">
              <w:rPr>
                <w:rFonts w:ascii="Times New Roman" w:hAnsi="Times New Roman"/>
                <w:sz w:val="24"/>
                <w:szCs w:val="24"/>
              </w:rPr>
              <w:t xml:space="preserve"> 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404A9" w:rsidRPr="00427D55" w:rsidTr="00AE6E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47017000100000003003100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выставок  и экспозиций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стабильное количество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427D55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404A9" w:rsidRPr="002C44C1" w:rsidTr="00AE6EB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C44C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C1">
              <w:rPr>
                <w:rFonts w:ascii="Times New Roman" w:hAnsi="Times New Roman"/>
                <w:lang w:eastAsia="ru-RU"/>
              </w:rPr>
              <w:t>47017000100000002004100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C44C1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4C1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выставок  и экспозиций </w:t>
            </w:r>
            <w:r w:rsidRPr="002C44C1">
              <w:rPr>
                <w:rFonts w:ascii="Times New Roman" w:hAnsi="Times New Roman" w:cs="Times New Roman"/>
                <w:sz w:val="24"/>
                <w:szCs w:val="24"/>
              </w:rPr>
              <w:t xml:space="preserve">или их стабильное количество в </w:t>
            </w:r>
            <w:proofErr w:type="gramStart"/>
            <w:r w:rsidRPr="002C44C1"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gramEnd"/>
            <w:r w:rsidRPr="002C44C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2C44C1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C44C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C44C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C44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C44C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2C44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C44C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2C44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404A9" w:rsidRPr="00076ECE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404A9" w:rsidRPr="00831847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Нормативные правовые </w:t>
      </w:r>
      <w:r w:rsidRPr="00831847">
        <w:rPr>
          <w:rFonts w:ascii="Times New Roman" w:hAnsi="Times New Roman" w:cs="Times New Roman"/>
          <w:sz w:val="24"/>
          <w:szCs w:val="24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610"/>
        <w:gridCol w:w="1134"/>
        <w:gridCol w:w="1134"/>
        <w:gridCol w:w="6946"/>
      </w:tblGrid>
      <w:tr w:rsidR="00D404A9" w:rsidRPr="00C50269" w:rsidTr="00AE6EB8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404A9" w:rsidRPr="00C50269" w:rsidTr="00AE6E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5026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404A9" w:rsidRPr="00D404A9" w:rsidTr="00AE6E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62F92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2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62F92" w:rsidRDefault="00D404A9" w:rsidP="00AE6EB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62F92">
              <w:rPr>
                <w:rFonts w:ascii="Times New Roman" w:hAnsi="Times New Roman" w:cs="Times New Roman"/>
                <w:bCs/>
              </w:rPr>
              <w:t>Директор МБУК «</w:t>
            </w:r>
            <w:r w:rsidRPr="00262F92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262F9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62F92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2">
              <w:rPr>
                <w:rFonts w:ascii="Times New Roman" w:hAnsi="Times New Roman" w:cs="Times New Roman"/>
                <w:bCs/>
              </w:rPr>
              <w:t>26.01.2016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62F92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262F92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2">
              <w:rPr>
                <w:rFonts w:ascii="Times New Roman" w:hAnsi="Times New Roman" w:cs="Times New Roman"/>
                <w:sz w:val="24"/>
                <w:szCs w:val="24"/>
              </w:rPr>
              <w:t>Об изменении цен на платные услуги в МБУК «Вяземский историко-краеведческий музей»</w:t>
            </w:r>
          </w:p>
        </w:tc>
      </w:tr>
    </w:tbl>
    <w:p w:rsidR="00D404A9" w:rsidRPr="00831847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847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D404A9" w:rsidRPr="00B74620" w:rsidRDefault="00D404A9" w:rsidP="00D404A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D404A9" w:rsidRPr="00B74620" w:rsidRDefault="00D404A9" w:rsidP="00D404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B74620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D404A9" w:rsidRPr="00B74620" w:rsidRDefault="00D404A9" w:rsidP="00D404A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</w:t>
      </w:r>
    </w:p>
    <w:p w:rsidR="00D404A9" w:rsidRPr="00831847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1847">
        <w:rPr>
          <w:rFonts w:ascii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4"/>
        <w:gridCol w:w="6946"/>
        <w:gridCol w:w="3827"/>
      </w:tblGrid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Информация о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ежиме работы музея, </w:t>
            </w:r>
            <w:r w:rsidRPr="00C44B31">
              <w:rPr>
                <w:rFonts w:ascii="Times New Roman" w:hAnsi="Times New Roman"/>
                <w:sz w:val="24"/>
                <w:szCs w:val="24"/>
              </w:rPr>
              <w:t>о наборе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>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B833C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Официальный сайт о размещении информации о государственных и муниципальных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D404A9" w:rsidRPr="007E1633" w:rsidTr="00AE6EB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44B31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C44B31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7E1633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2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Cs/>
          <w:sz w:val="24"/>
          <w:szCs w:val="24"/>
        </w:rPr>
        <w:t>о выполняемых работах</w:t>
      </w: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404A9" w:rsidRPr="00FA55DC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4A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перечню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</w:p>
    <w:p w:rsidR="00D404A9" w:rsidRPr="008A0AB7" w:rsidRDefault="00D404A9" w:rsidP="00D404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8A0AB7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90" w:type="dxa"/>
        <w:tblInd w:w="89" w:type="dxa"/>
        <w:tblLayout w:type="fixed"/>
        <w:tblLook w:val="04A0"/>
      </w:tblPr>
      <w:tblGrid>
        <w:gridCol w:w="2600"/>
        <w:gridCol w:w="3260"/>
        <w:gridCol w:w="1843"/>
        <w:gridCol w:w="1842"/>
        <w:gridCol w:w="2977"/>
        <w:gridCol w:w="2268"/>
      </w:tblGrid>
      <w:tr w:rsidR="00D404A9" w:rsidRPr="00D34625" w:rsidTr="00AE6EB8">
        <w:trPr>
          <w:trHeight w:val="698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D404A9" w:rsidRPr="00D34625" w:rsidTr="00AE6EB8">
        <w:trPr>
          <w:trHeight w:val="10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D404A9" w:rsidRPr="00A21D96" w:rsidTr="00AE6EB8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745ADC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745ADC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04A9" w:rsidRPr="00A21D96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A21D96" w:rsidRDefault="00D404A9" w:rsidP="00D404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Показатели, характеризующие объем и качество работы:</w:t>
      </w:r>
    </w:p>
    <w:p w:rsidR="00D404A9" w:rsidRPr="00A21D96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3827"/>
        <w:gridCol w:w="2126"/>
        <w:gridCol w:w="1985"/>
        <w:gridCol w:w="2126"/>
        <w:gridCol w:w="2126"/>
      </w:tblGrid>
      <w:tr w:rsidR="00D404A9" w:rsidRPr="00A21D96" w:rsidTr="00AE6EB8">
        <w:tc>
          <w:tcPr>
            <w:tcW w:w="268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2"/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D404A9" w:rsidRPr="00A21D96" w:rsidTr="00AE6EB8">
        <w:trPr>
          <w:trHeight w:val="748"/>
        </w:trPr>
        <w:tc>
          <w:tcPr>
            <w:tcW w:w="268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D404A9" w:rsidRPr="00427D55" w:rsidTr="00AE6EB8">
        <w:trPr>
          <w:trHeight w:val="68"/>
        </w:trPr>
        <w:tc>
          <w:tcPr>
            <w:tcW w:w="268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предметов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D404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eastAsia="Cambria" w:hAnsi="Times New Roman" w:cs="Times New Roman"/>
                <w:noProof/>
              </w:rPr>
              <w:t xml:space="preserve">1 </w:t>
            </w:r>
            <w:r>
              <w:rPr>
                <w:rFonts w:ascii="Times New Roman" w:eastAsia="Cambria" w:hAnsi="Times New Roman" w:cs="Times New Roman"/>
                <w:noProof/>
              </w:rPr>
              <w:t>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1530</w:t>
            </w:r>
          </w:p>
        </w:tc>
      </w:tr>
    </w:tbl>
    <w:p w:rsidR="00D404A9" w:rsidRPr="00E7000D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00D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000D">
        <w:rPr>
          <w:rFonts w:ascii="Times New Roman" w:hAnsi="Times New Roman" w:cs="Times New Roman"/>
          <w:sz w:val="24"/>
          <w:szCs w:val="24"/>
        </w:rPr>
        <w:t xml:space="preserve">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D404A9" w:rsidTr="00AE6EB8">
        <w:tc>
          <w:tcPr>
            <w:tcW w:w="814" w:type="dxa"/>
          </w:tcPr>
          <w:p w:rsidR="00D404A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4A9" w:rsidRPr="00076ECE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4"/>
        <w:gridCol w:w="4252"/>
        <w:gridCol w:w="1418"/>
        <w:gridCol w:w="1842"/>
        <w:gridCol w:w="1985"/>
        <w:gridCol w:w="2126"/>
      </w:tblGrid>
      <w:tr w:rsidR="00D404A9" w:rsidRPr="00875889" w:rsidTr="00AE6EB8">
        <w:trPr>
          <w:trHeight w:val="617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 муниципальной услуги</w:t>
            </w:r>
          </w:p>
        </w:tc>
      </w:tr>
      <w:tr w:rsidR="00D404A9" w:rsidRPr="00875889" w:rsidTr="00AE6EB8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875889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D404A9" w:rsidRPr="00427D55" w:rsidTr="00AE6EB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 xml:space="preserve">Динамика числа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427D55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404A9" w:rsidRPr="00745A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>: -</w:t>
      </w:r>
    </w:p>
    <w:p w:rsidR="00D404A9" w:rsidRPr="009731A1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9731A1">
        <w:rPr>
          <w:rFonts w:ascii="Times New Roman" w:hAnsi="Times New Roman" w:cs="Times New Roman"/>
          <w:sz w:val="24"/>
          <w:szCs w:val="24"/>
          <w:u w:val="single"/>
        </w:rPr>
        <w:t>Осуществление экскурсионного обслуживания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D404A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04A9" w:rsidRPr="00FA55DC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48" w:type="dxa"/>
        <w:tblInd w:w="89" w:type="dxa"/>
        <w:tblLayout w:type="fixed"/>
        <w:tblLook w:val="04A0"/>
      </w:tblPr>
      <w:tblGrid>
        <w:gridCol w:w="3025"/>
        <w:gridCol w:w="2835"/>
        <w:gridCol w:w="1559"/>
        <w:gridCol w:w="1985"/>
        <w:gridCol w:w="2835"/>
        <w:gridCol w:w="2409"/>
      </w:tblGrid>
      <w:tr w:rsidR="00D404A9" w:rsidRPr="00D34625" w:rsidTr="00AE6EB8">
        <w:trPr>
          <w:trHeight w:val="698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D404A9" w:rsidRPr="00D34625" w:rsidTr="00AE6EB8">
        <w:trPr>
          <w:trHeight w:val="1000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D3462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D404A9" w:rsidRPr="000736E0" w:rsidTr="00AE6EB8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A9" w:rsidRPr="000736E0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0736E0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0736E0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0736E0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0736E0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4A9" w:rsidRPr="000736E0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04A9" w:rsidRPr="00A21D96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4A9" w:rsidRPr="00A21D96" w:rsidRDefault="00D404A9" w:rsidP="00D404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D404A9" w:rsidRPr="00A21D96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1"/>
        <w:gridCol w:w="3544"/>
        <w:gridCol w:w="1417"/>
        <w:gridCol w:w="1985"/>
        <w:gridCol w:w="2126"/>
        <w:gridCol w:w="2126"/>
      </w:tblGrid>
      <w:tr w:rsidR="00D404A9" w:rsidRPr="00A21D96" w:rsidTr="00AE6EB8">
        <w:tc>
          <w:tcPr>
            <w:tcW w:w="36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2"/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D404A9" w:rsidRPr="00A21D96" w:rsidTr="00AE6EB8">
        <w:trPr>
          <w:trHeight w:val="748"/>
        </w:trPr>
        <w:tc>
          <w:tcPr>
            <w:tcW w:w="36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D404A9" w:rsidRPr="00A21D96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D404A9" w:rsidRPr="00427D55" w:rsidTr="00AE6EB8">
        <w:trPr>
          <w:trHeight w:val="68"/>
        </w:trPr>
        <w:tc>
          <w:tcPr>
            <w:tcW w:w="368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</w:tbl>
    <w:p w:rsidR="00D404A9" w:rsidRPr="00E7000D" w:rsidRDefault="00D404A9" w:rsidP="00D40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00D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000D">
        <w:rPr>
          <w:rFonts w:ascii="Times New Roman" w:hAnsi="Times New Roman" w:cs="Times New Roman"/>
          <w:sz w:val="24"/>
          <w:szCs w:val="24"/>
        </w:rPr>
        <w:t xml:space="preserve">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D404A9" w:rsidTr="00AE6EB8">
        <w:tc>
          <w:tcPr>
            <w:tcW w:w="814" w:type="dxa"/>
          </w:tcPr>
          <w:p w:rsidR="00D404A9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4A9" w:rsidRPr="00076ECE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35"/>
        <w:gridCol w:w="3969"/>
        <w:gridCol w:w="1560"/>
        <w:gridCol w:w="1842"/>
        <w:gridCol w:w="1985"/>
        <w:gridCol w:w="2126"/>
      </w:tblGrid>
      <w:tr w:rsidR="00D404A9" w:rsidRPr="00875889" w:rsidTr="00AE6EB8">
        <w:trPr>
          <w:trHeight w:val="617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 муниципальной услуги</w:t>
            </w:r>
          </w:p>
        </w:tc>
      </w:tr>
      <w:tr w:rsidR="00D404A9" w:rsidRPr="00875889" w:rsidTr="00AE6EB8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D404A9" w:rsidRPr="00875889" w:rsidRDefault="00D404A9" w:rsidP="00AE6E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D404A9" w:rsidRPr="00427D55" w:rsidTr="00AE6EB8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>Динамика числа экскурсий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A9" w:rsidRPr="00427D55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D404A9" w:rsidRDefault="00D404A9" w:rsidP="00D404A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4A9" w:rsidRPr="00FA55DC" w:rsidRDefault="00D404A9" w:rsidP="00D404A9">
      <w:pPr>
        <w:pStyle w:val="a3"/>
        <w:ind w:left="60" w:firstLine="648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3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Прочие сведения о муниципальном задании</w:t>
      </w:r>
    </w:p>
    <w:p w:rsidR="00D404A9" w:rsidRDefault="00D404A9" w:rsidP="00D404A9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D404A9" w:rsidRPr="00FE6D59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и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сключение муниципальной услуги из 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п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ере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чня муниципальных услуг (работ); </w:t>
      </w:r>
      <w:r w:rsidRPr="00FE6D59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:rsidR="00D404A9" w:rsidRDefault="00D404A9" w:rsidP="00D40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A4E">
        <w:rPr>
          <w:rFonts w:ascii="Times New Roman" w:hAnsi="Times New Roman" w:cs="Times New Roman"/>
          <w:sz w:val="24"/>
          <w:szCs w:val="24"/>
        </w:rPr>
        <w:lastRenderedPageBreak/>
        <w:t xml:space="preserve">2. Иная информация, необходимая для выполнения (контроля за 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7363">
        <w:rPr>
          <w:rFonts w:ascii="Times New Roman" w:hAnsi="Times New Roman" w:cs="Times New Roman"/>
          <w:sz w:val="24"/>
          <w:szCs w:val="24"/>
          <w:u w:val="single"/>
        </w:rPr>
        <w:t>соответствии с п.4.20.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 Администрации муниципального образования 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04A9" w:rsidRPr="001771DB" w:rsidRDefault="00D404A9" w:rsidP="00D404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669"/>
        <w:gridCol w:w="1843"/>
        <w:gridCol w:w="3791"/>
      </w:tblGrid>
      <w:tr w:rsidR="00D404A9" w:rsidRPr="00C44B31" w:rsidTr="00AE6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49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D404A9" w:rsidRPr="00C44B31" w:rsidTr="00AE6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C44B31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3)  итоговый контроль (анализ деятельности учреждения по результатам  квартала,</w:t>
            </w:r>
            <w:r w:rsidR="00262F92">
              <w:rPr>
                <w:rFonts w:ascii="Times New Roman" w:hAnsi="Times New Roman" w:cs="Times New Roman"/>
              </w:rPr>
              <w:t xml:space="preserve"> </w:t>
            </w:r>
            <w:r w:rsidRPr="00C44B31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Ежеквартально,</w:t>
            </w:r>
          </w:p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D404A9" w:rsidRPr="00C44B31" w:rsidTr="00AE6EB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Внутренний контроль: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1) проведение мониторинга основных показателей работы за определенный период;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анализ обращени</w:t>
            </w:r>
            <w:r>
              <w:rPr>
                <w:rFonts w:ascii="Times New Roman" w:hAnsi="Times New Roman" w:cs="Times New Roman"/>
              </w:rPr>
              <w:t xml:space="preserve">й и жалоб граждан в комитет по </w:t>
            </w:r>
            <w:r w:rsidRPr="00C44B31">
              <w:rPr>
                <w:rFonts w:ascii="Times New Roman" w:hAnsi="Times New Roman" w:cs="Times New Roman"/>
              </w:rPr>
              <w:t>культуре</w:t>
            </w:r>
            <w:r>
              <w:rPr>
                <w:rFonts w:ascii="Times New Roman" w:hAnsi="Times New Roman" w:cs="Times New Roman"/>
              </w:rPr>
              <w:t>, спорту</w:t>
            </w:r>
            <w:r w:rsidRPr="00C44B31">
              <w:rPr>
                <w:rFonts w:ascii="Times New Roman" w:hAnsi="Times New Roman" w:cs="Times New Roman"/>
              </w:rPr>
              <w:t xml:space="preserve">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D404A9" w:rsidRPr="00C44B31" w:rsidRDefault="00D404A9" w:rsidP="00AE6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Ежемесячно,</w:t>
            </w:r>
          </w:p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4A9" w:rsidRPr="00C44B31" w:rsidRDefault="00D404A9" w:rsidP="00AE6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:rsidR="00D404A9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 Требования к отчётности об исполнении муниципального задания: </w:t>
      </w: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6196C">
        <w:rPr>
          <w:rFonts w:ascii="Times New Roman" w:hAnsi="Times New Roman" w:cs="Times New Roman"/>
          <w:sz w:val="24"/>
          <w:szCs w:val="24"/>
        </w:rPr>
        <w:t>Сроки представления отчётов об исп</w:t>
      </w:r>
      <w:r>
        <w:rPr>
          <w:rFonts w:ascii="Times New Roman" w:hAnsi="Times New Roman" w:cs="Times New Roman"/>
          <w:sz w:val="24"/>
          <w:szCs w:val="24"/>
        </w:rPr>
        <w:t>олнении муниципального задания:</w:t>
      </w:r>
      <w:r w:rsidR="00262F92">
        <w:rPr>
          <w:rFonts w:ascii="Times New Roman" w:hAnsi="Times New Roman" w:cs="Times New Roman"/>
          <w:sz w:val="24"/>
          <w:szCs w:val="24"/>
        </w:rPr>
        <w:t xml:space="preserve">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6196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до 10 апреля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за 6 месяцев отчётного периода до 10 июля </w:t>
      </w:r>
      <w:r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года, за 9 месяцев 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тчётного периода до 10 октября 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 12 месяцев отчётного периода до 31 января года следующего за отчётным периодом.</w:t>
      </w:r>
      <w:proofErr w:type="gramEnd"/>
    </w:p>
    <w:p w:rsidR="00D404A9" w:rsidRPr="0096196C" w:rsidRDefault="00D404A9" w:rsidP="00D404A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:rsidR="00D404A9" w:rsidRPr="0096196C" w:rsidRDefault="00D404A9" w:rsidP="00D404A9">
      <w:pPr>
        <w:pStyle w:val="ConsPlusNonformat"/>
        <w:tabs>
          <w:tab w:val="left" w:pos="15168"/>
        </w:tabs>
        <w:ind w:right="-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</w:t>
      </w:r>
      <w:r>
        <w:rPr>
          <w:rFonts w:ascii="Times New Roman" w:hAnsi="Times New Roman" w:cs="Times New Roman"/>
          <w:sz w:val="24"/>
          <w:szCs w:val="24"/>
          <w:u w:val="single"/>
        </w:rPr>
        <w:t>, спорту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и туризму  Администрации муниципального образования «Вяземский район» Смоленской области, другой хранится в учреждении.</w:t>
      </w:r>
    </w:p>
    <w:p w:rsidR="00006E54" w:rsidRDefault="00006E54"/>
    <w:sectPr w:rsidR="00006E54" w:rsidSect="001771DB">
      <w:pgSz w:w="16838" w:h="11906" w:orient="landscape"/>
      <w:pgMar w:top="964" w:right="567" w:bottom="907" w:left="1134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A9"/>
    <w:rsid w:val="00006E54"/>
    <w:rsid w:val="00262F92"/>
    <w:rsid w:val="0040194D"/>
    <w:rsid w:val="00923633"/>
    <w:rsid w:val="00D404A9"/>
    <w:rsid w:val="00D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D404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4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UserPC1</cp:lastModifiedBy>
  <cp:revision>4</cp:revision>
  <dcterms:created xsi:type="dcterms:W3CDTF">2019-01-14T11:24:00Z</dcterms:created>
  <dcterms:modified xsi:type="dcterms:W3CDTF">2019-01-16T13:25:00Z</dcterms:modified>
</cp:coreProperties>
</file>